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3B4E2E" w:rsidTr="00093CCA">
        <w:trPr>
          <w:trHeight w:hRule="exact" w:val="255"/>
        </w:trPr>
        <w:tc>
          <w:tcPr>
            <w:tcW w:w="3258" w:type="dxa"/>
            <w:shd w:val="clear" w:color="auto" w:fill="F2F2F2" w:themeFill="background1" w:themeFillShade="F2"/>
          </w:tcPr>
          <w:p w:rsidR="00145BDA" w:rsidRPr="003B4E2E" w:rsidRDefault="00145BDA" w:rsidP="00DB6F8A">
            <w:pPr>
              <w:tabs>
                <w:tab w:val="left" w:pos="2400"/>
              </w:tabs>
              <w:spacing w:after="120"/>
              <w:rPr>
                <w:rFonts w:cstheme="minorHAnsi"/>
                <w:b/>
                <w:color w:val="79133E"/>
                <w:sz w:val="24"/>
                <w:szCs w:val="24"/>
              </w:rPr>
            </w:pPr>
            <w:r w:rsidRPr="003B4E2E">
              <w:rPr>
                <w:rFonts w:cstheme="minorHAnsi"/>
                <w:b/>
                <w:color w:val="79133E"/>
                <w:sz w:val="24"/>
                <w:szCs w:val="24"/>
              </w:rPr>
              <w:t>Birim</w:t>
            </w:r>
          </w:p>
        </w:tc>
        <w:tc>
          <w:tcPr>
            <w:tcW w:w="6945" w:type="dxa"/>
          </w:tcPr>
          <w:p w:rsidR="00145BDA" w:rsidRPr="003B4E2E" w:rsidRDefault="007A66C6" w:rsidP="002738BA">
            <w:pPr>
              <w:tabs>
                <w:tab w:val="left" w:pos="2400"/>
              </w:tabs>
              <w:rPr>
                <w:rFonts w:cstheme="minorHAnsi"/>
                <w:sz w:val="24"/>
                <w:szCs w:val="24"/>
              </w:rPr>
            </w:pPr>
            <w:r w:rsidRPr="003B4E2E">
              <w:rPr>
                <w:rFonts w:cstheme="minorHAnsi"/>
                <w:sz w:val="24"/>
                <w:szCs w:val="24"/>
              </w:rPr>
              <w:t>F.Ü. Ağız ve Diş Sağlığı Merkezi</w:t>
            </w:r>
          </w:p>
        </w:tc>
      </w:tr>
      <w:tr w:rsidR="00145BDA" w:rsidRPr="003B4E2E" w:rsidTr="00093CCA">
        <w:trPr>
          <w:trHeight w:hRule="exact" w:val="255"/>
        </w:trPr>
        <w:tc>
          <w:tcPr>
            <w:tcW w:w="3258" w:type="dxa"/>
            <w:shd w:val="clear" w:color="auto" w:fill="F2F2F2" w:themeFill="background1" w:themeFillShade="F2"/>
          </w:tcPr>
          <w:p w:rsidR="00145BDA" w:rsidRPr="003B4E2E" w:rsidRDefault="00145BDA" w:rsidP="00D05C4B">
            <w:pPr>
              <w:tabs>
                <w:tab w:val="left" w:pos="2400"/>
              </w:tabs>
              <w:spacing w:after="120"/>
              <w:rPr>
                <w:rFonts w:cstheme="minorHAnsi"/>
                <w:b/>
                <w:color w:val="79133E"/>
                <w:sz w:val="24"/>
                <w:szCs w:val="24"/>
              </w:rPr>
            </w:pPr>
            <w:r w:rsidRPr="003B4E2E">
              <w:rPr>
                <w:rFonts w:cstheme="minorHAnsi"/>
                <w:b/>
                <w:color w:val="79133E"/>
                <w:sz w:val="24"/>
                <w:szCs w:val="24"/>
              </w:rPr>
              <w:t xml:space="preserve">Görev </w:t>
            </w:r>
            <w:r w:rsidR="00D05C4B" w:rsidRPr="003B4E2E">
              <w:rPr>
                <w:rFonts w:cstheme="minorHAnsi"/>
                <w:b/>
                <w:color w:val="79133E"/>
                <w:sz w:val="24"/>
                <w:szCs w:val="24"/>
              </w:rPr>
              <w:t>Adı</w:t>
            </w:r>
          </w:p>
        </w:tc>
        <w:tc>
          <w:tcPr>
            <w:tcW w:w="6945" w:type="dxa"/>
          </w:tcPr>
          <w:p w:rsidR="00145BDA" w:rsidRPr="003B4E2E" w:rsidRDefault="00091164" w:rsidP="00237669">
            <w:pPr>
              <w:tabs>
                <w:tab w:val="left" w:pos="2400"/>
              </w:tabs>
              <w:rPr>
                <w:rFonts w:cstheme="minorHAnsi"/>
                <w:sz w:val="24"/>
                <w:szCs w:val="24"/>
              </w:rPr>
            </w:pPr>
            <w:r w:rsidRPr="003B4E2E">
              <w:rPr>
                <w:rFonts w:cstheme="minorHAnsi"/>
                <w:sz w:val="24"/>
                <w:szCs w:val="24"/>
              </w:rPr>
              <w:t>Başhekim</w:t>
            </w:r>
            <w:r w:rsidR="00D05C4B" w:rsidRPr="003B4E2E">
              <w:rPr>
                <w:rFonts w:cstheme="minorHAnsi"/>
                <w:sz w:val="24"/>
                <w:szCs w:val="24"/>
              </w:rPr>
              <w:t xml:space="preserve"> Yardımcısı</w:t>
            </w:r>
          </w:p>
        </w:tc>
      </w:tr>
      <w:tr w:rsidR="00176CEC" w:rsidRPr="003B4E2E" w:rsidTr="00093CCA">
        <w:trPr>
          <w:trHeight w:hRule="exact" w:val="255"/>
        </w:trPr>
        <w:tc>
          <w:tcPr>
            <w:tcW w:w="3258" w:type="dxa"/>
            <w:shd w:val="clear" w:color="auto" w:fill="F2F2F2" w:themeFill="background1" w:themeFillShade="F2"/>
          </w:tcPr>
          <w:p w:rsidR="00176CEC" w:rsidRPr="003B4E2E" w:rsidRDefault="00D05C4B" w:rsidP="00DB6F8A">
            <w:pPr>
              <w:tabs>
                <w:tab w:val="left" w:pos="2400"/>
              </w:tabs>
              <w:spacing w:after="120"/>
              <w:rPr>
                <w:rFonts w:cstheme="minorHAnsi"/>
                <w:b/>
                <w:color w:val="79133E"/>
                <w:sz w:val="24"/>
                <w:szCs w:val="24"/>
              </w:rPr>
            </w:pPr>
            <w:r w:rsidRPr="003B4E2E">
              <w:rPr>
                <w:rFonts w:cstheme="minorHAnsi"/>
                <w:b/>
                <w:color w:val="79133E"/>
                <w:sz w:val="24"/>
                <w:szCs w:val="24"/>
              </w:rPr>
              <w:t>Amir ve Üst Amir</w:t>
            </w:r>
          </w:p>
        </w:tc>
        <w:tc>
          <w:tcPr>
            <w:tcW w:w="6945" w:type="dxa"/>
          </w:tcPr>
          <w:p w:rsidR="003A319F" w:rsidRPr="003B4E2E" w:rsidRDefault="00D05C4B" w:rsidP="00091164">
            <w:pPr>
              <w:tabs>
                <w:tab w:val="left" w:pos="2400"/>
              </w:tabs>
              <w:rPr>
                <w:rFonts w:cstheme="minorHAnsi"/>
                <w:sz w:val="24"/>
                <w:szCs w:val="24"/>
              </w:rPr>
            </w:pPr>
            <w:r w:rsidRPr="003B4E2E">
              <w:rPr>
                <w:rFonts w:cstheme="minorHAnsi"/>
                <w:sz w:val="24"/>
                <w:szCs w:val="24"/>
              </w:rPr>
              <w:t xml:space="preserve">Başhekim </w:t>
            </w:r>
            <w:r w:rsidR="00091164" w:rsidRPr="003B4E2E">
              <w:rPr>
                <w:rFonts w:cstheme="minorHAnsi"/>
                <w:sz w:val="24"/>
                <w:szCs w:val="24"/>
              </w:rPr>
              <w:t>Dekan Yardımcısı, Dekan</w:t>
            </w:r>
          </w:p>
        </w:tc>
      </w:tr>
      <w:tr w:rsidR="00D3516A" w:rsidRPr="003B4E2E" w:rsidTr="00093CCA">
        <w:trPr>
          <w:trHeight w:hRule="exact" w:val="255"/>
        </w:trPr>
        <w:tc>
          <w:tcPr>
            <w:tcW w:w="3258" w:type="dxa"/>
            <w:shd w:val="clear" w:color="auto" w:fill="F2F2F2" w:themeFill="background1" w:themeFillShade="F2"/>
          </w:tcPr>
          <w:p w:rsidR="00D3516A" w:rsidRPr="003B4E2E" w:rsidRDefault="00D05C4B" w:rsidP="00D05C4B">
            <w:pPr>
              <w:tabs>
                <w:tab w:val="left" w:pos="2400"/>
              </w:tabs>
              <w:spacing w:after="120"/>
              <w:rPr>
                <w:rFonts w:cstheme="minorHAnsi"/>
                <w:b/>
                <w:color w:val="79133E"/>
                <w:sz w:val="24"/>
                <w:szCs w:val="24"/>
              </w:rPr>
            </w:pPr>
            <w:r w:rsidRPr="003B4E2E">
              <w:rPr>
                <w:rFonts w:cstheme="minorHAnsi"/>
                <w:b/>
                <w:color w:val="79133E"/>
                <w:sz w:val="24"/>
                <w:szCs w:val="24"/>
              </w:rPr>
              <w:t>Görev Devri</w:t>
            </w:r>
          </w:p>
        </w:tc>
        <w:tc>
          <w:tcPr>
            <w:tcW w:w="6945" w:type="dxa"/>
          </w:tcPr>
          <w:p w:rsidR="00D3516A" w:rsidRPr="003B4E2E" w:rsidRDefault="00AE0D94" w:rsidP="002738BA">
            <w:pPr>
              <w:tabs>
                <w:tab w:val="left" w:pos="2400"/>
              </w:tabs>
              <w:rPr>
                <w:rFonts w:cstheme="minorHAnsi"/>
                <w:sz w:val="24"/>
                <w:szCs w:val="24"/>
              </w:rPr>
            </w:pPr>
            <w:r w:rsidRPr="003B4E2E">
              <w:rPr>
                <w:rFonts w:cstheme="minorHAnsi"/>
                <w:sz w:val="24"/>
                <w:szCs w:val="24"/>
              </w:rPr>
              <w:t>Başhekim Yardımcısı</w:t>
            </w:r>
          </w:p>
        </w:tc>
      </w:tr>
    </w:tbl>
    <w:p w:rsidR="002738BA" w:rsidRPr="003B4E2E" w:rsidRDefault="002738BA"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3B4E2E" w:rsidTr="009C2CC3">
        <w:trPr>
          <w:trHeight w:hRule="exact" w:val="255"/>
        </w:trPr>
        <w:tc>
          <w:tcPr>
            <w:tcW w:w="10203" w:type="dxa"/>
            <w:shd w:val="clear" w:color="auto" w:fill="F2F2F2" w:themeFill="background1" w:themeFillShade="F2"/>
          </w:tcPr>
          <w:p w:rsidR="00C926AF" w:rsidRPr="003B4E2E" w:rsidRDefault="00DC7A55" w:rsidP="00C926AF">
            <w:pPr>
              <w:tabs>
                <w:tab w:val="left" w:pos="2400"/>
              </w:tabs>
              <w:jc w:val="center"/>
              <w:rPr>
                <w:rFonts w:cstheme="minorHAnsi"/>
                <w:sz w:val="24"/>
                <w:szCs w:val="24"/>
              </w:rPr>
            </w:pPr>
            <w:r w:rsidRPr="003B4E2E">
              <w:rPr>
                <w:rFonts w:cstheme="minorHAnsi"/>
                <w:b/>
                <w:color w:val="79133E"/>
                <w:sz w:val="24"/>
                <w:szCs w:val="24"/>
              </w:rPr>
              <w:t>Görevin</w:t>
            </w:r>
            <w:r w:rsidR="00AE0D94" w:rsidRPr="003B4E2E">
              <w:rPr>
                <w:rFonts w:cstheme="minorHAnsi"/>
                <w:b/>
                <w:color w:val="79133E"/>
                <w:sz w:val="24"/>
                <w:szCs w:val="24"/>
              </w:rPr>
              <w:t xml:space="preserve"> Amacı</w:t>
            </w:r>
          </w:p>
        </w:tc>
      </w:tr>
      <w:tr w:rsidR="00C926AF" w:rsidRPr="003B4E2E" w:rsidTr="002F68FC">
        <w:trPr>
          <w:trHeight w:val="568"/>
        </w:trPr>
        <w:tc>
          <w:tcPr>
            <w:tcW w:w="10203" w:type="dxa"/>
            <w:shd w:val="clear" w:color="auto" w:fill="auto"/>
          </w:tcPr>
          <w:p w:rsidR="00FE4D19" w:rsidRPr="003B4E2E" w:rsidRDefault="00AE0D94" w:rsidP="00AE0D94">
            <w:pPr>
              <w:pStyle w:val="ListeParagraf"/>
              <w:spacing w:after="0"/>
              <w:ind w:left="0"/>
              <w:jc w:val="both"/>
              <w:rPr>
                <w:rFonts w:cstheme="minorHAnsi"/>
                <w:sz w:val="24"/>
                <w:szCs w:val="24"/>
              </w:rPr>
            </w:pPr>
            <w:r w:rsidRPr="003B4E2E">
              <w:rPr>
                <w:rFonts w:cstheme="minorHAnsi"/>
                <w:sz w:val="24"/>
                <w:szCs w:val="24"/>
              </w:rPr>
              <w:t>İdari, Mali ve Sağlık Hizmetlerinin En Üst Düzeyde Yürütülmesi İçin O</w:t>
            </w:r>
            <w:r w:rsidR="00D547D2">
              <w:rPr>
                <w:rFonts w:cstheme="minorHAnsi"/>
                <w:sz w:val="24"/>
                <w:szCs w:val="24"/>
              </w:rPr>
              <w:t>rganizasyonu Sağlamak Başhekim Yardımcısının</w:t>
            </w:r>
            <w:r w:rsidRPr="003B4E2E">
              <w:rPr>
                <w:rFonts w:cstheme="minorHAnsi"/>
                <w:sz w:val="24"/>
                <w:szCs w:val="24"/>
              </w:rPr>
              <w:t xml:space="preserve"> sorumluluğundadır. </w:t>
            </w:r>
          </w:p>
        </w:tc>
      </w:tr>
    </w:tbl>
    <w:p w:rsidR="00DC6D48" w:rsidRPr="003B4E2E" w:rsidRDefault="00DC6D48"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3B4E2E" w:rsidTr="009C2CC3">
        <w:trPr>
          <w:trHeight w:hRule="exact" w:val="255"/>
        </w:trPr>
        <w:tc>
          <w:tcPr>
            <w:tcW w:w="10203" w:type="dxa"/>
            <w:shd w:val="clear" w:color="auto" w:fill="F2F2F2" w:themeFill="background1" w:themeFillShade="F2"/>
          </w:tcPr>
          <w:p w:rsidR="00EE2803" w:rsidRPr="003B4E2E" w:rsidRDefault="00AE0D94" w:rsidP="003B497D">
            <w:pPr>
              <w:tabs>
                <w:tab w:val="left" w:pos="2400"/>
              </w:tabs>
              <w:jc w:val="center"/>
              <w:rPr>
                <w:rFonts w:cstheme="minorHAnsi"/>
                <w:sz w:val="24"/>
                <w:szCs w:val="24"/>
              </w:rPr>
            </w:pPr>
            <w:r w:rsidRPr="003B4E2E">
              <w:rPr>
                <w:rFonts w:cstheme="minorHAnsi"/>
                <w:b/>
                <w:color w:val="79133E"/>
                <w:sz w:val="24"/>
                <w:szCs w:val="24"/>
              </w:rPr>
              <w:t xml:space="preserve">Temel İş ve </w:t>
            </w:r>
            <w:r w:rsidR="00EE2803" w:rsidRPr="003B4E2E">
              <w:rPr>
                <w:rFonts w:cstheme="minorHAnsi"/>
                <w:b/>
                <w:color w:val="79133E"/>
                <w:sz w:val="24"/>
                <w:szCs w:val="24"/>
              </w:rPr>
              <w:t>Sorumlulukları</w:t>
            </w:r>
          </w:p>
        </w:tc>
      </w:tr>
      <w:tr w:rsidR="00EE2803" w:rsidRPr="003B4E2E" w:rsidTr="009C2CC3">
        <w:trPr>
          <w:trHeight w:val="557"/>
        </w:trPr>
        <w:tc>
          <w:tcPr>
            <w:tcW w:w="10203" w:type="dxa"/>
            <w:shd w:val="clear" w:color="auto" w:fill="auto"/>
          </w:tcPr>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Merkeze bağlı idari, sağlık ve teknik olmak üzere tüm Ağız ve Diş Sağlığı Merkezinin personelinin yönetim, denetim görevini yapmak,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 hizmetlerinin etkin ve verimli şekilde sürdürülebilmesi için gerekli tedbirleri almak ve denetlemek.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 Merkezin gelişmesi için gerekli stratejik planları hazırlayarak dekanlığa sunmak,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Anabilim ve Bilim Dalı hizmetlerinin gelir-gider dengesine göre performanslarını tespit etmek. Bütçe idari kadro ihtiyaçları ile ilgili önerilerini ve görüşülecek diğer konuları tespit ederek gerekçesi ile birlikte hazırlayarak Dekanlığa sunmak,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Gerekli malzeme ve ekipman ihtiyaçlarını belirlemek, bütçeyi buna göre tanzim etmek, aylık faaliyet raporlarını ve analiz sonuçlarını gözden geçirmek, bölümlerin hasta raporlarını kontrol etmek ve değerlendirmek,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Merkez için gerekli her türlü bilgisayar otomasyon programlarını geliştirmek, uygulamak ve denetlemek,</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 hizmetlerinin etkin ve verimli şekilde sürdürülebilmesi için gerekli tedbirleri almak ve denetlemek,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Merkezin ekonomik, sosyal, teknolojik, hukuki ve çevresel şartlara uyumlu olarak çalışmasını sağlamak, geleceğine ilişkin gelişmeleri takip etmek, doğabilecek fırsatları ve kalınabilecek tehlikeleri değerlendirmek,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Merkezin karlı ve istikrarlı bir şekilde büyümesi için kısa, orta ve uzun vadeli hedefler belirlemek, Muayene sistemi randevu düzeni gibi hasta sistematiğini geliştirmek, hastaların kabul şekli ve tedavileri ile ilgili esasları belirlemek,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 için gerekli tanıtım planlamasını yaparak onaylamak,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Enfeksiyon kontrol komisyonunun aldığı kararların işleyişini sağlamak,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Tıbbi, gelir, gider, taşınır mal, insan kaynakları, bilgi işlem, kalite ve genel idare sürecinde yönetici atar ve süreçlerinin usulüne göre ve düzenli işlemesini sağlamak,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Tüm bölümlerin faaliyetlerinin düzenli, ekonomik ve verimli yapılabilmesi için gerekli desteği vermek,  Yönetim gözden geçirme toplantılarını düzenlemek ve yönetmek,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Kalite yönetim sisteminin sürekliliği ve etkinliği için gerekli kaynakları, tahsis etmek ve yönetimin bu konuya olan bağlılığını sürdürmek,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Gelişme ve iyileştirme çalışmaları ile ilgili kaynakları sağlamak ve öncelikleri belirlemek,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Hastalara verilecek tüm muayene hizmet bilgilerinin kaydını tutmak, hasta memnuniyetinin takibini sağlamak, kendisine bildirilen hasta memnuniyetsizliğin çözümlenmesini sağlamak, </w:t>
            </w:r>
            <w:r w:rsidRPr="003B4E2E">
              <w:rPr>
                <w:rFonts w:cstheme="minorHAnsi"/>
                <w:sz w:val="24"/>
                <w:szCs w:val="24"/>
              </w:rPr>
              <w:lastRenderedPageBreak/>
              <w:t xml:space="preserve">memnuniyetsizliklerin giderilmesine yönelik olarak düzeltici faaliyet talep edilmesine ve yerine getirilmesine destek vermek,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Malzeme ve tıbbi cihaz alımlarında satın alma onayını vermek veya verdirmek,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Çeşitli sağlık alanlarındaki hizmetlerin koordinasyonunu sağlamak. Klinik ve laboratuvarların en iyi şekilde çalışması için gerekli tedbirleri almak,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Merkezin tıbbi ve idari hizmetlerinin en iyi şekilde yürütülmesini sağlamak,  </w:t>
            </w:r>
          </w:p>
          <w:p w:rsidR="00533F9A"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Sağlık hizmetleri ile ilgili çalışma düzeni ve personel değişimi hakkındaki Anabilim Dalı görüşlerini aldıktan sonra gerekli düzenlemeleri yapmak,  </w:t>
            </w:r>
          </w:p>
          <w:p w:rsidR="00950271"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Merkezin temizlik, onarım, bakım, emniyet, teknik hizmetleri ve tanıtımı il</w:t>
            </w:r>
            <w:r w:rsidR="00950271" w:rsidRPr="003B4E2E">
              <w:rPr>
                <w:rFonts w:cstheme="minorHAnsi"/>
                <w:sz w:val="24"/>
                <w:szCs w:val="24"/>
              </w:rPr>
              <w:t>e ilgili esasları tespit etmek.</w:t>
            </w:r>
          </w:p>
          <w:p w:rsidR="00E1633D"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Görevini kalite yönetim sistem politikası, hedefleri ve işlemlerine uygun olarak yürütmek,  </w:t>
            </w:r>
          </w:p>
          <w:p w:rsidR="00E1633D" w:rsidRPr="003B4E2E" w:rsidRDefault="00533F9A" w:rsidP="00533F9A">
            <w:pPr>
              <w:pStyle w:val="ListeParagraf"/>
              <w:numPr>
                <w:ilvl w:val="0"/>
                <w:numId w:val="18"/>
              </w:numPr>
              <w:spacing w:after="0"/>
              <w:jc w:val="both"/>
              <w:rPr>
                <w:rFonts w:cstheme="minorHAnsi"/>
                <w:sz w:val="24"/>
                <w:szCs w:val="24"/>
              </w:rPr>
            </w:pPr>
            <w:r w:rsidRPr="003B4E2E">
              <w:rPr>
                <w:rFonts w:cstheme="minorHAnsi"/>
                <w:sz w:val="24"/>
                <w:szCs w:val="24"/>
              </w:rPr>
              <w:t xml:space="preserve">Yönetim kurulunun vereceği ve mevzuatta kendisine verilen diğer görevleri yerine getirmek,  </w:t>
            </w:r>
          </w:p>
          <w:p w:rsidR="00280ABC" w:rsidRPr="003B4E2E" w:rsidRDefault="00533F9A" w:rsidP="00950271">
            <w:pPr>
              <w:pStyle w:val="ListeParagraf"/>
              <w:numPr>
                <w:ilvl w:val="0"/>
                <w:numId w:val="18"/>
              </w:numPr>
              <w:spacing w:after="0"/>
              <w:jc w:val="both"/>
              <w:rPr>
                <w:rFonts w:cstheme="minorHAnsi"/>
                <w:sz w:val="24"/>
                <w:szCs w:val="24"/>
              </w:rPr>
            </w:pPr>
            <w:r w:rsidRPr="003B4E2E">
              <w:rPr>
                <w:rFonts w:cstheme="minorHAnsi"/>
                <w:sz w:val="24"/>
                <w:szCs w:val="24"/>
              </w:rPr>
              <w:t>Tüm bu görevlerin yerine getirilmesinde deka</w:t>
            </w:r>
            <w:r w:rsidR="00950271" w:rsidRPr="003B4E2E">
              <w:rPr>
                <w:rFonts w:cstheme="minorHAnsi"/>
                <w:sz w:val="24"/>
                <w:szCs w:val="24"/>
              </w:rPr>
              <w:t>na karşı sorumludur.</w:t>
            </w:r>
            <w:r w:rsidR="00AE0D94" w:rsidRPr="003B4E2E">
              <w:rPr>
                <w:rFonts w:cstheme="minorHAnsi"/>
                <w:sz w:val="24"/>
                <w:szCs w:val="24"/>
              </w:rPr>
              <w:t xml:space="preserve"> </w:t>
            </w:r>
          </w:p>
        </w:tc>
      </w:tr>
    </w:tbl>
    <w:p w:rsidR="00EE2803" w:rsidRPr="003B4E2E" w:rsidRDefault="00EE2803"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3B4E2E" w:rsidTr="001711C3">
        <w:trPr>
          <w:trHeight w:hRule="exact" w:val="255"/>
        </w:trPr>
        <w:tc>
          <w:tcPr>
            <w:tcW w:w="10203" w:type="dxa"/>
            <w:shd w:val="clear" w:color="auto" w:fill="F2F2F2" w:themeFill="background1" w:themeFillShade="F2"/>
          </w:tcPr>
          <w:p w:rsidR="00D3516A" w:rsidRPr="003B4E2E" w:rsidRDefault="00D3516A" w:rsidP="001711C3">
            <w:pPr>
              <w:tabs>
                <w:tab w:val="left" w:pos="2400"/>
              </w:tabs>
              <w:jc w:val="center"/>
              <w:rPr>
                <w:rFonts w:cstheme="minorHAnsi"/>
                <w:sz w:val="24"/>
                <w:szCs w:val="24"/>
              </w:rPr>
            </w:pPr>
            <w:r w:rsidRPr="003B4E2E">
              <w:rPr>
                <w:rFonts w:cstheme="minorHAnsi"/>
                <w:b/>
                <w:color w:val="79133E"/>
                <w:sz w:val="24"/>
                <w:szCs w:val="24"/>
              </w:rPr>
              <w:t>Yetkileri</w:t>
            </w:r>
          </w:p>
        </w:tc>
      </w:tr>
      <w:tr w:rsidR="00D3516A" w:rsidRPr="003B4E2E" w:rsidTr="001711C3">
        <w:trPr>
          <w:trHeight w:val="557"/>
        </w:trPr>
        <w:tc>
          <w:tcPr>
            <w:tcW w:w="10203" w:type="dxa"/>
            <w:shd w:val="clear" w:color="auto" w:fill="auto"/>
          </w:tcPr>
          <w:p w:rsidR="00AE0D94" w:rsidRPr="003B4E2E" w:rsidRDefault="00AE0D94" w:rsidP="0041314F">
            <w:pPr>
              <w:pStyle w:val="ListeParagraf"/>
              <w:spacing w:after="0"/>
              <w:ind w:left="357"/>
              <w:jc w:val="both"/>
              <w:rPr>
                <w:rFonts w:cstheme="minorHAnsi"/>
                <w:sz w:val="24"/>
                <w:szCs w:val="24"/>
              </w:rPr>
            </w:pPr>
            <w:r w:rsidRPr="003B4E2E">
              <w:rPr>
                <w:rFonts w:cstheme="minorHAnsi"/>
                <w:sz w:val="24"/>
                <w:szCs w:val="24"/>
              </w:rPr>
              <w:t xml:space="preserve">1. Yukarıda belirtilen görev ve sorumlulukları gerçekleştirme ve imza yetkisi, </w:t>
            </w:r>
          </w:p>
          <w:p w:rsidR="00AE0D94" w:rsidRPr="003B4E2E" w:rsidRDefault="00AE0D94" w:rsidP="0041314F">
            <w:pPr>
              <w:pStyle w:val="ListeParagraf"/>
              <w:spacing w:after="0"/>
              <w:ind w:left="357"/>
              <w:jc w:val="both"/>
              <w:rPr>
                <w:rFonts w:cstheme="minorHAnsi"/>
                <w:sz w:val="24"/>
                <w:szCs w:val="24"/>
              </w:rPr>
            </w:pPr>
            <w:r w:rsidRPr="003B4E2E">
              <w:rPr>
                <w:rFonts w:cstheme="minorHAnsi"/>
                <w:sz w:val="24"/>
                <w:szCs w:val="24"/>
              </w:rPr>
              <w:t xml:space="preserve">2. Emrindeki personele iş verme, yönlendirme, yaptıkları işleri kontrol etme, düzeltme, gerektiğinde uyarma, bilgi ve rapor isteme yetkisi, </w:t>
            </w:r>
          </w:p>
          <w:p w:rsidR="00E1633D" w:rsidRPr="003B4E2E" w:rsidRDefault="00AE0D94" w:rsidP="0041314F">
            <w:pPr>
              <w:pStyle w:val="ListeParagraf"/>
              <w:spacing w:after="0"/>
              <w:ind w:left="357"/>
              <w:jc w:val="both"/>
              <w:rPr>
                <w:rFonts w:cstheme="minorHAnsi"/>
                <w:sz w:val="24"/>
                <w:szCs w:val="24"/>
              </w:rPr>
            </w:pPr>
            <w:r w:rsidRPr="003B4E2E">
              <w:rPr>
                <w:rFonts w:cstheme="minorHAnsi"/>
                <w:sz w:val="24"/>
                <w:szCs w:val="24"/>
              </w:rPr>
              <w:t xml:space="preserve">3. Faaliyetlerin gerçekleştirilmesi için gerekli araç ve gereçleri kullanma yetkisi, </w:t>
            </w:r>
          </w:p>
          <w:p w:rsidR="00E1633D" w:rsidRPr="003B4E2E" w:rsidRDefault="00AE0D94" w:rsidP="0041314F">
            <w:pPr>
              <w:pStyle w:val="ListeParagraf"/>
              <w:spacing w:after="0"/>
              <w:ind w:left="357"/>
              <w:jc w:val="both"/>
              <w:rPr>
                <w:rFonts w:cstheme="minorHAnsi"/>
                <w:sz w:val="24"/>
                <w:szCs w:val="24"/>
              </w:rPr>
            </w:pPr>
            <w:r w:rsidRPr="003B4E2E">
              <w:rPr>
                <w:rFonts w:cstheme="minorHAnsi"/>
                <w:sz w:val="24"/>
                <w:szCs w:val="24"/>
              </w:rPr>
              <w:t xml:space="preserve">4. Kanunlarda belirtilen diğer yetkiler </w:t>
            </w:r>
            <w:r w:rsidR="00E1633D" w:rsidRPr="003B4E2E">
              <w:rPr>
                <w:rFonts w:cstheme="minorHAnsi"/>
                <w:sz w:val="24"/>
                <w:szCs w:val="24"/>
              </w:rPr>
              <w:t>Kanunlarda belirtilen diğer yetkiler.</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 xml:space="preserve">5. Ağız ve Diş Sağlığı Merkezimizin gelişmesi için gerekli stratejik planları hazırlayarak Hastane Yönetim Kuruluna sunar, </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 xml:space="preserve">6.Ağız ve Diş Sağlığı Merkezimizin hizmetlerinin etkin ve verimli şekilde sürdürülebilmesi için gerekli tedbirleri alır ve denetler, </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7.</w:t>
            </w:r>
            <w:r w:rsidR="00920469">
              <w:rPr>
                <w:rFonts w:cstheme="minorHAnsi"/>
                <w:sz w:val="24"/>
                <w:szCs w:val="24"/>
              </w:rPr>
              <w:t xml:space="preserve"> </w:t>
            </w:r>
            <w:r w:rsidRPr="003B4E2E">
              <w:rPr>
                <w:rFonts w:cstheme="minorHAnsi"/>
                <w:sz w:val="24"/>
                <w:szCs w:val="24"/>
              </w:rPr>
              <w:t xml:space="preserve">Anabilim ve Bilim Dalı hizmetlerinin gelir-gider dengesine göre performanslarını tespit eder ve bütçe - kadro ihtiyaçları ile ilgili önerilerini gerekçesi ile birlikte hazırlayarak Dekanlığa sunar, </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8.</w:t>
            </w:r>
            <w:r w:rsidR="00920469">
              <w:rPr>
                <w:rFonts w:cstheme="minorHAnsi"/>
                <w:sz w:val="24"/>
                <w:szCs w:val="24"/>
              </w:rPr>
              <w:t xml:space="preserve"> </w:t>
            </w:r>
            <w:r w:rsidRPr="003B4E2E">
              <w:rPr>
                <w:rFonts w:cstheme="minorHAnsi"/>
                <w:sz w:val="24"/>
                <w:szCs w:val="24"/>
              </w:rPr>
              <w:t xml:space="preserve">Hizmet satın alma yolu ile yapılan sözleşmelerin uygulanmasını ve denetimini sağlar, </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9.</w:t>
            </w:r>
            <w:r w:rsidR="00920469">
              <w:rPr>
                <w:rFonts w:cstheme="minorHAnsi"/>
                <w:sz w:val="24"/>
                <w:szCs w:val="24"/>
              </w:rPr>
              <w:t xml:space="preserve"> </w:t>
            </w:r>
            <w:r w:rsidRPr="003B4E2E">
              <w:rPr>
                <w:rFonts w:cstheme="minorHAnsi"/>
                <w:sz w:val="24"/>
                <w:szCs w:val="24"/>
              </w:rPr>
              <w:t xml:space="preserve">Ağız ve Diş Sağlığı Merkezimizin için gerekli her türlü bilgisayar otomasyon programlarını geliştirir, uygular ve denetler, </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10.</w:t>
            </w:r>
            <w:r w:rsidR="00920469">
              <w:rPr>
                <w:rFonts w:cstheme="minorHAnsi"/>
                <w:sz w:val="24"/>
                <w:szCs w:val="24"/>
              </w:rPr>
              <w:t xml:space="preserve"> </w:t>
            </w:r>
            <w:r w:rsidRPr="003B4E2E">
              <w:rPr>
                <w:rFonts w:cstheme="minorHAnsi"/>
                <w:sz w:val="24"/>
                <w:szCs w:val="24"/>
              </w:rPr>
              <w:t xml:space="preserve">Enfeksiyon Kontrol Alt Kurulu’nun aldığı kararların işleyişini sağlar, </w:t>
            </w:r>
          </w:p>
          <w:p w:rsidR="00E1633D" w:rsidRPr="003B4E2E" w:rsidRDefault="00E1633D" w:rsidP="0041314F">
            <w:pPr>
              <w:pStyle w:val="ListeParagraf"/>
              <w:spacing w:after="0"/>
              <w:ind w:left="357"/>
              <w:jc w:val="both"/>
              <w:rPr>
                <w:rFonts w:cstheme="minorHAnsi"/>
                <w:sz w:val="24"/>
                <w:szCs w:val="24"/>
              </w:rPr>
            </w:pPr>
            <w:r w:rsidRPr="003B4E2E">
              <w:rPr>
                <w:rFonts w:cstheme="minorHAnsi"/>
                <w:sz w:val="24"/>
                <w:szCs w:val="24"/>
              </w:rPr>
              <w:t>11.</w:t>
            </w:r>
            <w:r w:rsidR="00920469">
              <w:rPr>
                <w:rFonts w:cstheme="minorHAnsi"/>
                <w:sz w:val="24"/>
                <w:szCs w:val="24"/>
              </w:rPr>
              <w:t xml:space="preserve"> </w:t>
            </w:r>
            <w:r w:rsidRPr="003B4E2E">
              <w:rPr>
                <w:rFonts w:cstheme="minorHAnsi"/>
                <w:sz w:val="24"/>
                <w:szCs w:val="24"/>
              </w:rPr>
              <w:t xml:space="preserve">Görevini, Kalite Yönetim Sistem politikasına ve işlemlerine uygun olarak yürütür, </w:t>
            </w:r>
          </w:p>
          <w:p w:rsidR="00D3516A" w:rsidRPr="003B4E2E" w:rsidRDefault="00E1633D" w:rsidP="0041314F">
            <w:pPr>
              <w:pStyle w:val="ListeParagraf"/>
              <w:spacing w:after="0"/>
              <w:ind w:left="357"/>
              <w:jc w:val="both"/>
              <w:rPr>
                <w:rFonts w:cstheme="minorHAnsi"/>
                <w:sz w:val="24"/>
                <w:szCs w:val="24"/>
              </w:rPr>
            </w:pPr>
            <w:r w:rsidRPr="003B4E2E">
              <w:rPr>
                <w:rFonts w:cstheme="minorHAnsi"/>
                <w:sz w:val="24"/>
                <w:szCs w:val="24"/>
              </w:rPr>
              <w:t>12.</w:t>
            </w:r>
            <w:r w:rsidR="00920469">
              <w:rPr>
                <w:rFonts w:cstheme="minorHAnsi"/>
                <w:sz w:val="24"/>
                <w:szCs w:val="24"/>
              </w:rPr>
              <w:t xml:space="preserve"> </w:t>
            </w:r>
            <w:r w:rsidRPr="003B4E2E">
              <w:rPr>
                <w:rFonts w:cstheme="minorHAnsi"/>
                <w:sz w:val="24"/>
                <w:szCs w:val="24"/>
              </w:rPr>
              <w:t>Tüm bu görevlerin yeri</w:t>
            </w:r>
            <w:r w:rsidR="00547556">
              <w:rPr>
                <w:rFonts w:cstheme="minorHAnsi"/>
                <w:sz w:val="24"/>
                <w:szCs w:val="24"/>
              </w:rPr>
              <w:t>ne getirilmesinde Başhekim’e</w:t>
            </w:r>
            <w:r w:rsidRPr="003B4E2E">
              <w:rPr>
                <w:rFonts w:cstheme="minorHAnsi"/>
                <w:sz w:val="24"/>
                <w:szCs w:val="24"/>
              </w:rPr>
              <w:t xml:space="preserve"> karşı sorumludur</w:t>
            </w:r>
            <w:r w:rsidR="0041314F">
              <w:rPr>
                <w:rFonts w:cstheme="minorHAnsi"/>
                <w:sz w:val="24"/>
                <w:szCs w:val="24"/>
              </w:rPr>
              <w:t>.</w:t>
            </w:r>
          </w:p>
        </w:tc>
      </w:tr>
    </w:tbl>
    <w:p w:rsidR="00D3516A" w:rsidRPr="003B4E2E" w:rsidRDefault="00D3516A"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3B4E2E" w:rsidTr="001711C3">
        <w:trPr>
          <w:trHeight w:hRule="exact" w:val="255"/>
        </w:trPr>
        <w:tc>
          <w:tcPr>
            <w:tcW w:w="10203" w:type="dxa"/>
            <w:shd w:val="clear" w:color="auto" w:fill="F2F2F2" w:themeFill="background1" w:themeFillShade="F2"/>
          </w:tcPr>
          <w:p w:rsidR="00D3516A" w:rsidRPr="003B4E2E" w:rsidRDefault="00AE0D94" w:rsidP="00AE0D94">
            <w:pPr>
              <w:tabs>
                <w:tab w:val="left" w:pos="2400"/>
              </w:tabs>
              <w:jc w:val="center"/>
              <w:rPr>
                <w:rFonts w:cstheme="minorHAnsi"/>
                <w:sz w:val="24"/>
                <w:szCs w:val="24"/>
              </w:rPr>
            </w:pPr>
            <w:r w:rsidRPr="003B4E2E">
              <w:rPr>
                <w:rFonts w:cstheme="minorHAnsi"/>
                <w:b/>
                <w:color w:val="79133E"/>
                <w:sz w:val="24"/>
                <w:szCs w:val="24"/>
              </w:rPr>
              <w:t>Sağlık Meslek Mensupları İçin Etik İlkeler</w:t>
            </w:r>
            <w:r w:rsidR="00D3516A" w:rsidRPr="003B4E2E">
              <w:rPr>
                <w:rFonts w:cstheme="minorHAnsi"/>
                <w:b/>
                <w:color w:val="79133E"/>
                <w:sz w:val="24"/>
                <w:szCs w:val="24"/>
              </w:rPr>
              <w:t xml:space="preserve"> </w:t>
            </w:r>
          </w:p>
        </w:tc>
      </w:tr>
      <w:tr w:rsidR="00D3516A" w:rsidRPr="003B4E2E" w:rsidTr="001711C3">
        <w:trPr>
          <w:trHeight w:val="557"/>
        </w:trPr>
        <w:tc>
          <w:tcPr>
            <w:tcW w:w="10203" w:type="dxa"/>
            <w:shd w:val="clear" w:color="auto" w:fill="auto"/>
          </w:tcPr>
          <w:p w:rsidR="00B162D2" w:rsidRPr="003B4E2E" w:rsidRDefault="00B162D2" w:rsidP="0041314F">
            <w:pPr>
              <w:numPr>
                <w:ilvl w:val="0"/>
                <w:numId w:val="2"/>
              </w:numPr>
              <w:spacing w:after="0"/>
              <w:contextualSpacing/>
              <w:jc w:val="both"/>
              <w:rPr>
                <w:rFonts w:cstheme="minorHAnsi"/>
                <w:sz w:val="24"/>
                <w:szCs w:val="24"/>
              </w:rPr>
            </w:pPr>
            <w:r w:rsidRPr="003B4E2E">
              <w:rPr>
                <w:rFonts w:cstheme="minorHAnsi"/>
                <w:sz w:val="24"/>
                <w:szCs w:val="24"/>
              </w:rPr>
              <w:t>Bireylerin ve toplumun sağlığını birinci önceliği sayar.</w:t>
            </w:r>
          </w:p>
          <w:p w:rsidR="00B162D2" w:rsidRPr="003B4E2E" w:rsidRDefault="00B162D2" w:rsidP="0041314F">
            <w:pPr>
              <w:spacing w:after="0"/>
              <w:ind w:left="360"/>
              <w:contextualSpacing/>
              <w:jc w:val="both"/>
              <w:rPr>
                <w:rFonts w:cstheme="minorHAnsi"/>
                <w:sz w:val="24"/>
                <w:szCs w:val="24"/>
              </w:rPr>
            </w:pPr>
            <w:r w:rsidRPr="003B4E2E">
              <w:rPr>
                <w:rFonts w:cstheme="minorHAnsi"/>
                <w:sz w:val="24"/>
                <w:szCs w:val="24"/>
              </w:rPr>
              <w:t>•Öncelikle zarar vermeme ilkesine uyar.</w:t>
            </w:r>
          </w:p>
          <w:p w:rsidR="00547556" w:rsidRDefault="00B162D2" w:rsidP="0041314F">
            <w:pPr>
              <w:spacing w:after="0"/>
              <w:contextualSpacing/>
              <w:jc w:val="both"/>
              <w:rPr>
                <w:rFonts w:cstheme="minorHAnsi"/>
                <w:sz w:val="24"/>
                <w:szCs w:val="24"/>
              </w:rPr>
            </w:pPr>
            <w:r w:rsidRPr="003B4E2E">
              <w:rPr>
                <w:rFonts w:cstheme="minorHAnsi"/>
                <w:sz w:val="24"/>
                <w:szCs w:val="24"/>
              </w:rPr>
              <w:t xml:space="preserve">      </w:t>
            </w:r>
            <w:r w:rsidR="00547556">
              <w:rPr>
                <w:rFonts w:cstheme="minorHAnsi"/>
                <w:sz w:val="24"/>
                <w:szCs w:val="24"/>
              </w:rPr>
              <w:t xml:space="preserve"> </w:t>
            </w:r>
            <w:r w:rsidRPr="003B4E2E">
              <w:rPr>
                <w:rFonts w:cstheme="minorHAnsi"/>
                <w:sz w:val="24"/>
                <w:szCs w:val="24"/>
              </w:rPr>
              <w:t>•Sağlık hizmeti sunarken, aldığı eğitim ve edindiği deneyim ile sahip olduğu bilgi, beceri ve</w:t>
            </w:r>
          </w:p>
          <w:p w:rsidR="00E1633D" w:rsidRPr="003B4E2E" w:rsidRDefault="00547556" w:rsidP="0041314F">
            <w:pPr>
              <w:spacing w:after="0"/>
              <w:contextualSpacing/>
              <w:jc w:val="both"/>
              <w:rPr>
                <w:rFonts w:cstheme="minorHAnsi"/>
                <w:sz w:val="24"/>
                <w:szCs w:val="24"/>
              </w:rPr>
            </w:pPr>
            <w:r>
              <w:rPr>
                <w:rFonts w:cstheme="minorHAnsi"/>
                <w:sz w:val="24"/>
                <w:szCs w:val="24"/>
              </w:rPr>
              <w:t xml:space="preserve">        i</w:t>
            </w:r>
            <w:r w:rsidR="00B162D2" w:rsidRPr="003B4E2E">
              <w:rPr>
                <w:rFonts w:cstheme="minorHAnsi"/>
                <w:sz w:val="24"/>
                <w:szCs w:val="24"/>
              </w:rPr>
              <w:t>mkânlarının</w:t>
            </w:r>
            <w:r w:rsidR="00920469">
              <w:rPr>
                <w:rFonts w:cstheme="minorHAnsi"/>
                <w:sz w:val="24"/>
                <w:szCs w:val="24"/>
              </w:rPr>
              <w:t xml:space="preserve"> </w:t>
            </w:r>
            <w:r w:rsidR="00B162D2" w:rsidRPr="003B4E2E">
              <w:rPr>
                <w:rFonts w:cstheme="minorHAnsi"/>
                <w:sz w:val="24"/>
                <w:szCs w:val="24"/>
              </w:rPr>
              <w:t>tamamını kullanarak en iyi ve faydalı olacak şeki</w:t>
            </w:r>
            <w:r w:rsidR="00E1633D" w:rsidRPr="003B4E2E">
              <w:rPr>
                <w:rFonts w:cstheme="minorHAnsi"/>
                <w:sz w:val="24"/>
                <w:szCs w:val="24"/>
              </w:rPr>
              <w:t>lde planlama ve uygulama yapar.</w:t>
            </w:r>
          </w:p>
          <w:p w:rsidR="00B162D2" w:rsidRPr="003B4E2E" w:rsidRDefault="00B162D2" w:rsidP="0041314F">
            <w:pPr>
              <w:pStyle w:val="ListeParagraf"/>
              <w:numPr>
                <w:ilvl w:val="0"/>
                <w:numId w:val="2"/>
              </w:numPr>
              <w:spacing w:after="0"/>
              <w:jc w:val="both"/>
              <w:rPr>
                <w:rFonts w:cstheme="minorHAnsi"/>
                <w:sz w:val="24"/>
                <w:szCs w:val="24"/>
              </w:rPr>
            </w:pPr>
            <w:r w:rsidRPr="003B4E2E">
              <w:rPr>
                <w:rFonts w:cstheme="minorHAnsi"/>
                <w:sz w:val="24"/>
                <w:szCs w:val="24"/>
              </w:rPr>
              <w:t>Daima en üst düzeyde hizmet vermeye gayret eder.</w:t>
            </w:r>
          </w:p>
          <w:p w:rsidR="00B162D2" w:rsidRPr="003B4E2E" w:rsidRDefault="00B162D2" w:rsidP="0041314F">
            <w:pPr>
              <w:pStyle w:val="ListeParagraf"/>
              <w:numPr>
                <w:ilvl w:val="0"/>
                <w:numId w:val="2"/>
              </w:numPr>
              <w:spacing w:after="0"/>
              <w:jc w:val="both"/>
              <w:rPr>
                <w:rFonts w:cstheme="minorHAnsi"/>
                <w:sz w:val="24"/>
                <w:szCs w:val="24"/>
              </w:rPr>
            </w:pPr>
            <w:r w:rsidRPr="003B4E2E">
              <w:rPr>
                <w:rFonts w:cstheme="minorHAnsi"/>
                <w:sz w:val="24"/>
                <w:szCs w:val="24"/>
              </w:rPr>
              <w:t>Hizmet verdiği bireylerin kişilik haklarına ve mahremiyetine saygı gösterir.</w:t>
            </w:r>
          </w:p>
          <w:p w:rsidR="00B162D2" w:rsidRPr="003B4E2E" w:rsidRDefault="00B162D2" w:rsidP="0041314F">
            <w:pPr>
              <w:spacing w:after="0"/>
              <w:ind w:left="360"/>
              <w:contextualSpacing/>
              <w:jc w:val="both"/>
              <w:rPr>
                <w:rFonts w:cstheme="minorHAnsi"/>
                <w:sz w:val="24"/>
                <w:szCs w:val="24"/>
              </w:rPr>
            </w:pPr>
            <w:r w:rsidRPr="003B4E2E">
              <w:rPr>
                <w:rFonts w:cstheme="minorHAnsi"/>
                <w:sz w:val="24"/>
                <w:szCs w:val="24"/>
              </w:rPr>
              <w:lastRenderedPageBreak/>
              <w:t>•Hastanın kendi sağlığı ile ilgili kararı kendisinin vermesi hakkına saygı duyar. Bunun için hastaya, sağlık durumu hakkında, hastanın kültürel, toplumsal ve ruhsal durumuna özen göstererek doğru ve yeterli bilgilendirme yapar.</w:t>
            </w:r>
          </w:p>
          <w:p w:rsidR="00B162D2" w:rsidRPr="003B4E2E" w:rsidRDefault="00B162D2" w:rsidP="0041314F">
            <w:pPr>
              <w:spacing w:after="0"/>
              <w:ind w:left="360"/>
              <w:contextualSpacing/>
              <w:jc w:val="both"/>
              <w:rPr>
                <w:rFonts w:cstheme="minorHAnsi"/>
                <w:sz w:val="24"/>
                <w:szCs w:val="24"/>
              </w:rPr>
            </w:pPr>
            <w:r w:rsidRPr="003B4E2E">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B162D2" w:rsidRPr="003B4E2E" w:rsidRDefault="00B162D2" w:rsidP="0041314F">
            <w:pPr>
              <w:spacing w:after="0"/>
              <w:ind w:left="360"/>
              <w:contextualSpacing/>
              <w:jc w:val="both"/>
              <w:rPr>
                <w:rFonts w:cstheme="minorHAnsi"/>
                <w:sz w:val="24"/>
                <w:szCs w:val="24"/>
              </w:rPr>
            </w:pPr>
            <w:r w:rsidRPr="003B4E2E">
              <w:rPr>
                <w:rFonts w:cstheme="minorHAnsi"/>
                <w:sz w:val="24"/>
                <w:szCs w:val="24"/>
              </w:rPr>
              <w:t xml:space="preserve">•Mevcut kaynakların dağıtımını; birey, grup veya toplulukların gereksinimlerini dikkate alarak, hakkaniyet, adalet, eşitlik ve tarafsızlık ilkeleri çerçevesinde yapar. </w:t>
            </w:r>
          </w:p>
          <w:p w:rsidR="00B162D2" w:rsidRPr="003B4E2E" w:rsidRDefault="00B162D2" w:rsidP="0041314F">
            <w:pPr>
              <w:spacing w:after="0"/>
              <w:ind w:left="360"/>
              <w:contextualSpacing/>
              <w:jc w:val="both"/>
              <w:rPr>
                <w:rFonts w:cstheme="minorHAnsi"/>
                <w:sz w:val="24"/>
                <w:szCs w:val="24"/>
              </w:rPr>
            </w:pPr>
            <w:r w:rsidRPr="003B4E2E">
              <w:rPr>
                <w:rFonts w:cstheme="minorHAnsi"/>
                <w:sz w:val="24"/>
                <w:szCs w:val="24"/>
              </w:rPr>
              <w:t>•Hastanın sağlık durumu, tanısı, hastalığın seyri ve tedavis</w:t>
            </w:r>
            <w:r w:rsidR="00E1633D" w:rsidRPr="003B4E2E">
              <w:rPr>
                <w:rFonts w:cstheme="minorHAnsi"/>
                <w:sz w:val="24"/>
                <w:szCs w:val="24"/>
              </w:rPr>
              <w:t xml:space="preserve">i hakkındaki tüm tanımlanabilen </w:t>
            </w:r>
            <w:r w:rsidRPr="003B4E2E">
              <w:rPr>
                <w:rFonts w:cstheme="minorHAnsi"/>
                <w:sz w:val="24"/>
                <w:szCs w:val="24"/>
              </w:rPr>
              <w:t>bilgiler ile diğer tüm kişisel bilgileri, ölümünden sonra bile gi</w:t>
            </w:r>
            <w:r w:rsidR="00E1633D" w:rsidRPr="003B4E2E">
              <w:rPr>
                <w:rFonts w:cstheme="minorHAnsi"/>
                <w:sz w:val="24"/>
                <w:szCs w:val="24"/>
              </w:rPr>
              <w:t xml:space="preserve">zli tutar. Aynı zamanda, sağlık </w:t>
            </w:r>
            <w:r w:rsidRPr="003B4E2E">
              <w:rPr>
                <w:rFonts w:cstheme="minorHAnsi"/>
                <w:sz w:val="24"/>
                <w:szCs w:val="24"/>
              </w:rPr>
              <w:t>hizmeti alanların bilgi, beden ve düşünce mahremiyetine saygı gösterir.</w:t>
            </w:r>
          </w:p>
          <w:p w:rsidR="00B162D2" w:rsidRPr="003B4E2E" w:rsidRDefault="00B162D2" w:rsidP="0041314F">
            <w:pPr>
              <w:spacing w:after="0"/>
              <w:ind w:left="360"/>
              <w:contextualSpacing/>
              <w:jc w:val="both"/>
              <w:rPr>
                <w:rFonts w:cstheme="minorHAnsi"/>
                <w:sz w:val="24"/>
                <w:szCs w:val="24"/>
              </w:rPr>
            </w:pPr>
            <w:r w:rsidRPr="003B4E2E">
              <w:rPr>
                <w:rFonts w:cstheme="minorHAnsi"/>
                <w:sz w:val="24"/>
                <w:szCs w:val="24"/>
              </w:rPr>
              <w:t xml:space="preserve">4. </w:t>
            </w:r>
            <w:r w:rsidR="00E1633D" w:rsidRPr="003B4E2E">
              <w:rPr>
                <w:rFonts w:cstheme="minorHAnsi"/>
                <w:sz w:val="24"/>
                <w:szCs w:val="24"/>
              </w:rPr>
              <w:t xml:space="preserve"> </w:t>
            </w:r>
            <w:r w:rsidRPr="003B4E2E">
              <w:rPr>
                <w:rFonts w:cstheme="minorHAnsi"/>
                <w:sz w:val="24"/>
                <w:szCs w:val="24"/>
              </w:rPr>
              <w:t>Mesleğini meşruiyet ve dürüstlük çerçevesinde uygular.</w:t>
            </w:r>
          </w:p>
          <w:p w:rsidR="00B162D2" w:rsidRPr="003B4E2E" w:rsidRDefault="00E1633D" w:rsidP="0041314F">
            <w:pPr>
              <w:spacing w:after="0"/>
              <w:ind w:left="360"/>
              <w:contextualSpacing/>
              <w:jc w:val="both"/>
              <w:rPr>
                <w:rFonts w:cstheme="minorHAnsi"/>
                <w:sz w:val="24"/>
                <w:szCs w:val="24"/>
              </w:rPr>
            </w:pPr>
            <w:r w:rsidRPr="003B4E2E">
              <w:rPr>
                <w:rFonts w:cstheme="minorHAnsi"/>
                <w:sz w:val="24"/>
                <w:szCs w:val="24"/>
              </w:rPr>
              <w:t>•</w:t>
            </w:r>
            <w:r w:rsidR="00B162D2" w:rsidRPr="003B4E2E">
              <w:rPr>
                <w:rFonts w:cstheme="minorHAnsi"/>
                <w:sz w:val="24"/>
                <w:szCs w:val="24"/>
              </w:rPr>
              <w:t>Sağlık hizmetini, almış olduğu eğitim, edindiği bilgi, deneyim ve bili</w:t>
            </w:r>
            <w:r w:rsidRPr="003B4E2E">
              <w:rPr>
                <w:rFonts w:cstheme="minorHAnsi"/>
                <w:sz w:val="24"/>
                <w:szCs w:val="24"/>
              </w:rPr>
              <w:t xml:space="preserve">msel görüşler </w:t>
            </w:r>
            <w:r w:rsidR="00B162D2" w:rsidRPr="003B4E2E">
              <w:rPr>
                <w:rFonts w:cstheme="minorHAnsi"/>
                <w:sz w:val="24"/>
                <w:szCs w:val="24"/>
              </w:rPr>
              <w:t>doğrultusunda sosyokültürel değerleri dikkate alarak yürütür.</w:t>
            </w:r>
            <w:r w:rsidRPr="003B4E2E">
              <w:rPr>
                <w:rFonts w:cstheme="minorHAnsi"/>
                <w:sz w:val="24"/>
                <w:szCs w:val="24"/>
              </w:rPr>
              <w:t xml:space="preserve"> Bireye ve topluma karşı dürüst </w:t>
            </w:r>
            <w:r w:rsidR="00B162D2" w:rsidRPr="003B4E2E">
              <w:rPr>
                <w:rFonts w:cstheme="minorHAnsi"/>
                <w:sz w:val="24"/>
                <w:szCs w:val="24"/>
              </w:rPr>
              <w:t>davranır, aldatıcı olmaz.</w:t>
            </w:r>
          </w:p>
          <w:p w:rsidR="00AE0D94" w:rsidRPr="003B4E2E" w:rsidRDefault="00E1633D" w:rsidP="0041314F">
            <w:pPr>
              <w:spacing w:after="0"/>
              <w:ind w:left="360"/>
              <w:contextualSpacing/>
              <w:jc w:val="both"/>
              <w:rPr>
                <w:rFonts w:cstheme="minorHAnsi"/>
                <w:sz w:val="24"/>
                <w:szCs w:val="24"/>
              </w:rPr>
            </w:pPr>
            <w:r w:rsidRPr="003B4E2E">
              <w:rPr>
                <w:rFonts w:cstheme="minorHAnsi"/>
                <w:sz w:val="24"/>
                <w:szCs w:val="24"/>
              </w:rPr>
              <w:t>•</w:t>
            </w:r>
            <w:r w:rsidR="00B162D2" w:rsidRPr="003B4E2E">
              <w:rPr>
                <w:rFonts w:cstheme="minorHAnsi"/>
                <w:sz w:val="24"/>
                <w:szCs w:val="24"/>
              </w:rPr>
              <w:t>Sağlık hizmet sunumunda; birey ve toplumu, bilimsel araştır</w:t>
            </w:r>
            <w:r w:rsidRPr="003B4E2E">
              <w:rPr>
                <w:rFonts w:cstheme="minorHAnsi"/>
                <w:sz w:val="24"/>
                <w:szCs w:val="24"/>
              </w:rPr>
              <w:t xml:space="preserve">ma veya eğitim faaliyetleri ile </w:t>
            </w:r>
            <w:r w:rsidR="00B162D2" w:rsidRPr="003B4E2E">
              <w:rPr>
                <w:rFonts w:cstheme="minorHAnsi"/>
                <w:sz w:val="24"/>
                <w:szCs w:val="24"/>
              </w:rPr>
              <w:t>belli bir uygulamayı kişi ya da kuruma yönlendirme yoluyla çıkar aracı olarak kullanmaz.</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A5469A" w:rsidRPr="00A5469A" w:rsidRDefault="00A5469A" w:rsidP="00A5469A">
            <w:pPr>
              <w:numPr>
                <w:ilvl w:val="0"/>
                <w:numId w:val="7"/>
              </w:numPr>
              <w:spacing w:after="0"/>
              <w:ind w:left="357" w:hanging="357"/>
              <w:contextualSpacing/>
              <w:jc w:val="both"/>
              <w:rPr>
                <w:rFonts w:ascii="Cambria" w:hAnsi="Cambria" w:cstheme="minorHAnsi"/>
                <w:sz w:val="20"/>
                <w:szCs w:val="20"/>
              </w:rPr>
            </w:pPr>
            <w:r>
              <w:t xml:space="preserve">Gerekli Mevzuata </w:t>
            </w:r>
            <w:r w:rsidR="00E1633D">
              <w:t>Hâkim</w:t>
            </w:r>
            <w:r>
              <w:t xml:space="preserve"> Olmak </w:t>
            </w:r>
          </w:p>
          <w:p w:rsidR="00A5469A" w:rsidRPr="00A5469A" w:rsidRDefault="00A5469A" w:rsidP="00A5469A">
            <w:pPr>
              <w:numPr>
                <w:ilvl w:val="0"/>
                <w:numId w:val="7"/>
              </w:numPr>
              <w:spacing w:after="0"/>
              <w:ind w:left="357" w:hanging="357"/>
              <w:contextualSpacing/>
              <w:jc w:val="both"/>
              <w:rPr>
                <w:rFonts w:ascii="Cambria" w:hAnsi="Cambria" w:cstheme="minorHAnsi"/>
                <w:sz w:val="20"/>
                <w:szCs w:val="20"/>
              </w:rPr>
            </w:pPr>
            <w:r>
              <w:t xml:space="preserve">657 Sayılı Devlet Memurları Kanunu </w:t>
            </w:r>
          </w:p>
          <w:p w:rsidR="00A5469A" w:rsidRPr="00A5469A" w:rsidRDefault="00A5469A" w:rsidP="00A5469A">
            <w:pPr>
              <w:numPr>
                <w:ilvl w:val="0"/>
                <w:numId w:val="7"/>
              </w:numPr>
              <w:spacing w:after="0"/>
              <w:ind w:left="357" w:hanging="357"/>
              <w:contextualSpacing/>
              <w:jc w:val="both"/>
              <w:rPr>
                <w:rFonts w:ascii="Cambria" w:hAnsi="Cambria" w:cstheme="minorHAnsi"/>
                <w:sz w:val="20"/>
                <w:szCs w:val="20"/>
              </w:rPr>
            </w:pPr>
            <w:r>
              <w:t xml:space="preserve"> 5510 Sayılı Sosyal Sigortalar ve Genel Sağlık Sigortası Kanunu </w:t>
            </w:r>
          </w:p>
          <w:p w:rsidR="00A5469A" w:rsidRPr="00A5469A" w:rsidRDefault="00A5469A" w:rsidP="00A5469A">
            <w:pPr>
              <w:numPr>
                <w:ilvl w:val="0"/>
                <w:numId w:val="7"/>
              </w:numPr>
              <w:spacing w:after="0"/>
              <w:ind w:left="357" w:hanging="357"/>
              <w:contextualSpacing/>
              <w:jc w:val="both"/>
              <w:rPr>
                <w:rFonts w:ascii="Cambria" w:hAnsi="Cambria" w:cstheme="minorHAnsi"/>
                <w:sz w:val="20"/>
                <w:szCs w:val="20"/>
              </w:rPr>
            </w:pPr>
            <w:r>
              <w:t xml:space="preserve"> 6331 Sayılı İş Sağlığı ve Güvenliği Kanunu </w:t>
            </w:r>
          </w:p>
          <w:p w:rsidR="00633839" w:rsidRPr="00A5469A" w:rsidRDefault="00A5469A" w:rsidP="00A5469A">
            <w:pPr>
              <w:numPr>
                <w:ilvl w:val="0"/>
                <w:numId w:val="7"/>
              </w:numPr>
              <w:spacing w:after="0"/>
              <w:ind w:left="357" w:hanging="357"/>
              <w:contextualSpacing/>
              <w:jc w:val="both"/>
              <w:rPr>
                <w:rFonts w:ascii="Cambria" w:hAnsi="Cambria" w:cstheme="minorHAnsi"/>
                <w:sz w:val="20"/>
                <w:szCs w:val="20"/>
              </w:rPr>
            </w:pPr>
            <w:r>
              <w:t xml:space="preserve"> Kendi Görevine ilişkin KHK,</w:t>
            </w:r>
            <w:r w:rsidR="00AE0D94">
              <w:t xml:space="preserve"> </w:t>
            </w:r>
            <w:r>
              <w:t>Tüzük,</w:t>
            </w:r>
            <w:r w:rsidR="00AE0D94">
              <w:t xml:space="preserve"> </w:t>
            </w:r>
            <w:r>
              <w:t>Tebliğ,</w:t>
            </w:r>
            <w:r w:rsidR="00AE0D94">
              <w:t xml:space="preserve"> </w:t>
            </w:r>
            <w:r>
              <w:t>Yönetmelik vb</w:t>
            </w:r>
            <w:r w:rsidR="00AE0D94">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5F17B1" w:rsidP="002E37C2">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5F17B1" w:rsidRPr="00237669"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190599" w:rsidRDefault="00E067D1" w:rsidP="005F17B1">
            <w:pPr>
              <w:pStyle w:val="Default"/>
              <w:spacing w:before="120" w:line="276" w:lineRule="auto"/>
              <w:jc w:val="center"/>
              <w:rPr>
                <w:rFonts w:cs="Times New Roman"/>
                <w:sz w:val="20"/>
                <w:szCs w:val="20"/>
              </w:rPr>
            </w:pPr>
            <w:r>
              <w:rPr>
                <w:rFonts w:cs="Times New Roman"/>
                <w:sz w:val="20"/>
                <w:szCs w:val="20"/>
              </w:rPr>
              <w:t>_____ /_____ /2024</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237669" w:rsidRDefault="00F04FAE" w:rsidP="005F17B1">
            <w:pPr>
              <w:pStyle w:val="Default"/>
              <w:spacing w:before="120" w:line="276" w:lineRule="auto"/>
              <w:jc w:val="center"/>
              <w:rPr>
                <w:rFonts w:cs="Times New Roman"/>
                <w:sz w:val="20"/>
                <w:szCs w:val="20"/>
              </w:rPr>
            </w:pPr>
            <w:r>
              <w:rPr>
                <w:rFonts w:cs="Times New Roman"/>
                <w:sz w:val="20"/>
                <w:szCs w:val="20"/>
              </w:rPr>
              <w:t xml:space="preserve">_____ /_____ </w:t>
            </w:r>
            <w:r w:rsidR="00E067D1">
              <w:rPr>
                <w:rFonts w:cs="Times New Roman"/>
                <w:sz w:val="20"/>
                <w:szCs w:val="20"/>
              </w:rPr>
              <w:t>/2024</w:t>
            </w:r>
          </w:p>
          <w:p w:rsidR="005F17B1" w:rsidRPr="00237669" w:rsidRDefault="005F17B1" w:rsidP="005F17B1">
            <w:pPr>
              <w:pStyle w:val="Default"/>
              <w:spacing w:line="276" w:lineRule="auto"/>
              <w:jc w:val="center"/>
              <w:rPr>
                <w:rFonts w:cs="Times New Roman"/>
                <w:sz w:val="20"/>
                <w:szCs w:val="20"/>
              </w:rPr>
            </w:pPr>
          </w:p>
          <w:p w:rsidR="005F17B1" w:rsidRPr="00237669" w:rsidRDefault="005F17B1" w:rsidP="005F17B1">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5F17B1">
            <w:pPr>
              <w:pStyle w:val="Default"/>
              <w:spacing w:line="276" w:lineRule="auto"/>
              <w:jc w:val="center"/>
              <w:rPr>
                <w:rFonts w:cs="Times New Roman"/>
                <w:sz w:val="20"/>
                <w:szCs w:val="20"/>
              </w:rPr>
            </w:pPr>
          </w:p>
          <w:p w:rsidR="005F17B1" w:rsidRPr="00237669" w:rsidRDefault="005F17B1" w:rsidP="005F17B1">
            <w:pPr>
              <w:pStyle w:val="Default"/>
              <w:spacing w:line="276" w:lineRule="auto"/>
              <w:jc w:val="center"/>
              <w:rPr>
                <w:rFonts w:cs="Times New Roman"/>
                <w:sz w:val="20"/>
                <w:szCs w:val="20"/>
              </w:rPr>
            </w:pPr>
            <w:r w:rsidRPr="00237669">
              <w:rPr>
                <w:rFonts w:cs="Times New Roman"/>
                <w:sz w:val="20"/>
                <w:szCs w:val="20"/>
              </w:rPr>
              <w:t>Adı ve Soyadı</w:t>
            </w:r>
          </w:p>
        </w:tc>
      </w:tr>
      <w:tr w:rsidR="005F17B1" w:rsidRPr="00237669"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237669" w:rsidRDefault="005F17B1" w:rsidP="005F17B1">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5F17B1">
            <w:pPr>
              <w:pStyle w:val="Default"/>
              <w:spacing w:line="276" w:lineRule="auto"/>
              <w:jc w:val="center"/>
              <w:rPr>
                <w:rFonts w:cs="Times New Roman"/>
                <w:sz w:val="20"/>
                <w:szCs w:val="20"/>
              </w:rPr>
            </w:pPr>
          </w:p>
          <w:p w:rsidR="005F17B1" w:rsidRPr="00190599" w:rsidRDefault="005F17B1" w:rsidP="005F17B1">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237669" w:rsidRDefault="005F17B1" w:rsidP="005F17B1">
            <w:pPr>
              <w:pStyle w:val="Default"/>
              <w:spacing w:line="276" w:lineRule="auto"/>
              <w:jc w:val="both"/>
              <w:rPr>
                <w:rFonts w:cs="Times New Roman"/>
                <w:sz w:val="20"/>
                <w:szCs w:val="20"/>
              </w:rPr>
            </w:pPr>
          </w:p>
        </w:tc>
      </w:tr>
    </w:tbl>
    <w:p w:rsidR="00BC144B" w:rsidRDefault="00BC144B" w:rsidP="002738BA">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237669"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237669" w:rsidRDefault="005F17B1" w:rsidP="00CF640E">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5F17B1" w:rsidRPr="00237669"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237669" w:rsidRDefault="005F17B1" w:rsidP="00CF640E">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w:t>
            </w:r>
            <w:r w:rsidR="00E067D1">
              <w:rPr>
                <w:rFonts w:cs="Times New Roman"/>
                <w:sz w:val="20"/>
                <w:szCs w:val="20"/>
              </w:rPr>
              <w:t>hüt ederim.   _____ /_____ /2024</w:t>
            </w:r>
          </w:p>
        </w:tc>
      </w:tr>
      <w:tr w:rsidR="005F17B1" w:rsidRPr="00237669"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237669" w:rsidRDefault="005F17B1" w:rsidP="00CF640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CF640E">
            <w:pPr>
              <w:pStyle w:val="Default"/>
              <w:jc w:val="center"/>
              <w:rPr>
                <w:rFonts w:cs="Times New Roman"/>
                <w:sz w:val="20"/>
                <w:szCs w:val="20"/>
              </w:rPr>
            </w:pPr>
          </w:p>
          <w:p w:rsidR="005F17B1" w:rsidRPr="00237669" w:rsidRDefault="005F17B1" w:rsidP="00CF640E">
            <w:pPr>
              <w:pStyle w:val="Default"/>
              <w:spacing w:line="276" w:lineRule="auto"/>
              <w:jc w:val="center"/>
              <w:rPr>
                <w:rFonts w:cs="Times New Roman"/>
                <w:sz w:val="20"/>
                <w:szCs w:val="20"/>
              </w:rPr>
            </w:pPr>
            <w:r w:rsidRPr="00237669">
              <w:rPr>
                <w:rFonts w:cs="Times New Roman"/>
                <w:sz w:val="20"/>
                <w:szCs w:val="20"/>
              </w:rPr>
              <w:t>Adı ve Soyadı</w:t>
            </w:r>
          </w:p>
        </w:tc>
      </w:tr>
    </w:tbl>
    <w:p w:rsidR="00C4384F" w:rsidRPr="00B87134" w:rsidRDefault="00C4384F">
      <w:pPr>
        <w:rPr>
          <w:rFonts w:ascii="Times New Roman" w:hAnsi="Times New Roman" w:cs="Times New Roman"/>
          <w:sz w:val="20"/>
          <w:szCs w:val="20"/>
        </w:rPr>
      </w:pPr>
      <w:bookmarkStart w:id="0" w:name="_GoBack"/>
      <w:bookmarkEnd w:id="0"/>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50" w:rsidRDefault="00E83550">
      <w:pPr>
        <w:spacing w:after="0" w:line="240" w:lineRule="auto"/>
      </w:pPr>
      <w:r>
        <w:separator/>
      </w:r>
    </w:p>
  </w:endnote>
  <w:endnote w:type="continuationSeparator" w:id="0">
    <w:p w:rsidR="00E83550" w:rsidRDefault="00E8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20F60">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20F60">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50" w:rsidRDefault="00E83550">
      <w:pPr>
        <w:spacing w:after="0" w:line="240" w:lineRule="auto"/>
      </w:pPr>
      <w:r>
        <w:separator/>
      </w:r>
    </w:p>
  </w:footnote>
  <w:footnote w:type="continuationSeparator" w:id="0">
    <w:p w:rsidR="00E83550" w:rsidRDefault="00E8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8943E0"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KU.GYS.69</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C02B4"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8355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0562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0076B06"/>
    <w:multiLevelType w:val="hybridMultilevel"/>
    <w:tmpl w:val="CDD01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92583"/>
    <w:multiLevelType w:val="hybridMultilevel"/>
    <w:tmpl w:val="CDD01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D53BF5"/>
    <w:multiLevelType w:val="hybridMultilevel"/>
    <w:tmpl w:val="F69C54D8"/>
    <w:lvl w:ilvl="0" w:tplc="46220162">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0"/>
    <w:lvlOverride w:ilvl="0">
      <w:startOverride w:val="1"/>
    </w:lvlOverride>
  </w:num>
  <w:num w:numId="5">
    <w:abstractNumId w:val="16"/>
  </w:num>
  <w:num w:numId="6">
    <w:abstractNumId w:val="10"/>
  </w:num>
  <w:num w:numId="7">
    <w:abstractNumId w:val="14"/>
  </w:num>
  <w:num w:numId="8">
    <w:abstractNumId w:val="15"/>
  </w:num>
  <w:num w:numId="9">
    <w:abstractNumId w:val="9"/>
  </w:num>
  <w:num w:numId="10">
    <w:abstractNumId w:val="17"/>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13"/>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76EE2"/>
    <w:rsid w:val="00082160"/>
    <w:rsid w:val="0008271F"/>
    <w:rsid w:val="00083F5A"/>
    <w:rsid w:val="00085CE5"/>
    <w:rsid w:val="000873E4"/>
    <w:rsid w:val="00087BE3"/>
    <w:rsid w:val="00091164"/>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102"/>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97E"/>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3EDA"/>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86018"/>
    <w:rsid w:val="002907A6"/>
    <w:rsid w:val="00292B9C"/>
    <w:rsid w:val="00293C3F"/>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0772"/>
    <w:rsid w:val="002E1338"/>
    <w:rsid w:val="002E37C2"/>
    <w:rsid w:val="002E57B2"/>
    <w:rsid w:val="002F542E"/>
    <w:rsid w:val="002F6070"/>
    <w:rsid w:val="002F68FC"/>
    <w:rsid w:val="002F7290"/>
    <w:rsid w:val="0030042C"/>
    <w:rsid w:val="00300E5F"/>
    <w:rsid w:val="003014D3"/>
    <w:rsid w:val="00302A5C"/>
    <w:rsid w:val="00305547"/>
    <w:rsid w:val="00313E18"/>
    <w:rsid w:val="003177DD"/>
    <w:rsid w:val="00317B6B"/>
    <w:rsid w:val="00320960"/>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35BC"/>
    <w:rsid w:val="00387882"/>
    <w:rsid w:val="00390283"/>
    <w:rsid w:val="0039188C"/>
    <w:rsid w:val="00397E5F"/>
    <w:rsid w:val="003A1694"/>
    <w:rsid w:val="003A290C"/>
    <w:rsid w:val="003A2D89"/>
    <w:rsid w:val="003A319F"/>
    <w:rsid w:val="003A5CCC"/>
    <w:rsid w:val="003A6871"/>
    <w:rsid w:val="003A74CE"/>
    <w:rsid w:val="003B1FC8"/>
    <w:rsid w:val="003B4412"/>
    <w:rsid w:val="003B4E2E"/>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14F"/>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4D65"/>
    <w:rsid w:val="00467578"/>
    <w:rsid w:val="004731B6"/>
    <w:rsid w:val="0047450B"/>
    <w:rsid w:val="00474B1C"/>
    <w:rsid w:val="00474EA3"/>
    <w:rsid w:val="00475762"/>
    <w:rsid w:val="004774BD"/>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4327"/>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2674D"/>
    <w:rsid w:val="00530B87"/>
    <w:rsid w:val="005310F9"/>
    <w:rsid w:val="00531AE8"/>
    <w:rsid w:val="00532141"/>
    <w:rsid w:val="005325DB"/>
    <w:rsid w:val="005327E6"/>
    <w:rsid w:val="00533F9A"/>
    <w:rsid w:val="00534711"/>
    <w:rsid w:val="005353A7"/>
    <w:rsid w:val="00536162"/>
    <w:rsid w:val="00537861"/>
    <w:rsid w:val="00547556"/>
    <w:rsid w:val="00550E96"/>
    <w:rsid w:val="00552FC6"/>
    <w:rsid w:val="00553960"/>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1AB"/>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176E"/>
    <w:rsid w:val="006321A1"/>
    <w:rsid w:val="006323BD"/>
    <w:rsid w:val="006326D5"/>
    <w:rsid w:val="00632C04"/>
    <w:rsid w:val="00633839"/>
    <w:rsid w:val="00633A5C"/>
    <w:rsid w:val="00634C5B"/>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0C6E"/>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6C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477C9"/>
    <w:rsid w:val="0085589C"/>
    <w:rsid w:val="00856069"/>
    <w:rsid w:val="00857350"/>
    <w:rsid w:val="00865D49"/>
    <w:rsid w:val="00867BB7"/>
    <w:rsid w:val="00875596"/>
    <w:rsid w:val="00881B0C"/>
    <w:rsid w:val="0088250D"/>
    <w:rsid w:val="00887941"/>
    <w:rsid w:val="00890143"/>
    <w:rsid w:val="008943E0"/>
    <w:rsid w:val="00895C34"/>
    <w:rsid w:val="008971AB"/>
    <w:rsid w:val="008A1914"/>
    <w:rsid w:val="008A4BAA"/>
    <w:rsid w:val="008A53E4"/>
    <w:rsid w:val="008A640F"/>
    <w:rsid w:val="008B54CC"/>
    <w:rsid w:val="008B74C2"/>
    <w:rsid w:val="008B78A1"/>
    <w:rsid w:val="008C060F"/>
    <w:rsid w:val="008C095C"/>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3936"/>
    <w:rsid w:val="00914331"/>
    <w:rsid w:val="00920469"/>
    <w:rsid w:val="00920CD5"/>
    <w:rsid w:val="00920D88"/>
    <w:rsid w:val="00920F60"/>
    <w:rsid w:val="009229C6"/>
    <w:rsid w:val="00925A92"/>
    <w:rsid w:val="00931BD2"/>
    <w:rsid w:val="009320A0"/>
    <w:rsid w:val="00932CD2"/>
    <w:rsid w:val="00934471"/>
    <w:rsid w:val="00934BFF"/>
    <w:rsid w:val="00937807"/>
    <w:rsid w:val="0094403D"/>
    <w:rsid w:val="00944520"/>
    <w:rsid w:val="00947A5B"/>
    <w:rsid w:val="00947E5C"/>
    <w:rsid w:val="00950271"/>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A"/>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35D4"/>
    <w:rsid w:val="00A85D5C"/>
    <w:rsid w:val="00A90C38"/>
    <w:rsid w:val="00A91AA3"/>
    <w:rsid w:val="00A91CDF"/>
    <w:rsid w:val="00A935B2"/>
    <w:rsid w:val="00A9464A"/>
    <w:rsid w:val="00A9489F"/>
    <w:rsid w:val="00A964AD"/>
    <w:rsid w:val="00A96655"/>
    <w:rsid w:val="00A972C4"/>
    <w:rsid w:val="00AB3C97"/>
    <w:rsid w:val="00AB540E"/>
    <w:rsid w:val="00AB648F"/>
    <w:rsid w:val="00AC02B4"/>
    <w:rsid w:val="00AC0EAD"/>
    <w:rsid w:val="00AC3684"/>
    <w:rsid w:val="00AC6786"/>
    <w:rsid w:val="00AC73B6"/>
    <w:rsid w:val="00AD0238"/>
    <w:rsid w:val="00AD0B26"/>
    <w:rsid w:val="00AD472C"/>
    <w:rsid w:val="00AE0A56"/>
    <w:rsid w:val="00AE0D94"/>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162D2"/>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44D"/>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AD8"/>
    <w:rsid w:val="00C90F58"/>
    <w:rsid w:val="00C913B2"/>
    <w:rsid w:val="00C91AE6"/>
    <w:rsid w:val="00C926AF"/>
    <w:rsid w:val="00C92E3D"/>
    <w:rsid w:val="00CA2BF6"/>
    <w:rsid w:val="00CA3A75"/>
    <w:rsid w:val="00CA4663"/>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4DAB"/>
    <w:rsid w:val="00D05C4B"/>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0980"/>
    <w:rsid w:val="00D31F08"/>
    <w:rsid w:val="00D3516A"/>
    <w:rsid w:val="00D3766E"/>
    <w:rsid w:val="00D40A19"/>
    <w:rsid w:val="00D446CE"/>
    <w:rsid w:val="00D46E43"/>
    <w:rsid w:val="00D47944"/>
    <w:rsid w:val="00D547D2"/>
    <w:rsid w:val="00D554F6"/>
    <w:rsid w:val="00D556AA"/>
    <w:rsid w:val="00D57C7A"/>
    <w:rsid w:val="00D60208"/>
    <w:rsid w:val="00D62F0E"/>
    <w:rsid w:val="00D64F3D"/>
    <w:rsid w:val="00D730A6"/>
    <w:rsid w:val="00D74D34"/>
    <w:rsid w:val="00D7546B"/>
    <w:rsid w:val="00D75DF5"/>
    <w:rsid w:val="00D80093"/>
    <w:rsid w:val="00D819D4"/>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067D1"/>
    <w:rsid w:val="00E112D1"/>
    <w:rsid w:val="00E127BD"/>
    <w:rsid w:val="00E153D8"/>
    <w:rsid w:val="00E1633D"/>
    <w:rsid w:val="00E200FC"/>
    <w:rsid w:val="00E20EEE"/>
    <w:rsid w:val="00E25960"/>
    <w:rsid w:val="00E368CB"/>
    <w:rsid w:val="00E40CC0"/>
    <w:rsid w:val="00E455EE"/>
    <w:rsid w:val="00E463D8"/>
    <w:rsid w:val="00E46DF3"/>
    <w:rsid w:val="00E4765F"/>
    <w:rsid w:val="00E51E3D"/>
    <w:rsid w:val="00E51EBC"/>
    <w:rsid w:val="00E54351"/>
    <w:rsid w:val="00E60E7B"/>
    <w:rsid w:val="00E62BDE"/>
    <w:rsid w:val="00E648C4"/>
    <w:rsid w:val="00E67372"/>
    <w:rsid w:val="00E70C35"/>
    <w:rsid w:val="00E7402B"/>
    <w:rsid w:val="00E769FB"/>
    <w:rsid w:val="00E76CC1"/>
    <w:rsid w:val="00E803F7"/>
    <w:rsid w:val="00E81397"/>
    <w:rsid w:val="00E82AD5"/>
    <w:rsid w:val="00E83550"/>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2F3"/>
    <w:rsid w:val="00EE2803"/>
    <w:rsid w:val="00EE5D85"/>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2C94"/>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5B19"/>
    <w:rsid w:val="00FB61D4"/>
    <w:rsid w:val="00FB6516"/>
    <w:rsid w:val="00FB6CC0"/>
    <w:rsid w:val="00FB6E76"/>
    <w:rsid w:val="00FD4364"/>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DF8A7"/>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1099</Words>
  <Characters>6267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Duygu Erol</cp:lastModifiedBy>
  <cp:revision>15</cp:revision>
  <cp:lastPrinted>2021-11-15T06:13:00Z</cp:lastPrinted>
  <dcterms:created xsi:type="dcterms:W3CDTF">2025-05-08T06:58:00Z</dcterms:created>
  <dcterms:modified xsi:type="dcterms:W3CDTF">2025-05-08T07:34:00Z</dcterms:modified>
</cp:coreProperties>
</file>